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wypożyczalnia kamperów zaprasza influencerów i specjalistów influencer marketingu do współpracy – stwórz niepowtarzalny content z mobilnym studiem na kołach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14.05.2025 – Jakub Kocjan, właściciel warszawskiej wypożyczalni KoKo Kamper, otwiera nowe możliwości dla influencerów i specjalistów influencer marketingu, oferując unikalną mobilną przestrzeń do tworzenia angażującego contentu. Właściciel podkreśla, że kamper to "Content, który ma koła. I styl.", idealny do wyróżnienia się w dynamicznym świecie mediów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14.05.2025</w:t>
      </w:r>
      <w:r>
        <w:rPr>
          <w:rFonts w:ascii="calibri" w:hAnsi="calibri" w:eastAsia="calibri" w:cs="calibri"/>
          <w:sz w:val="24"/>
          <w:szCs w:val="24"/>
        </w:rPr>
        <w:t xml:space="preserve"> – Jakub Kocjan, właściciel warszawskiej wypożyczalni KoKo Kamper, otwiera nowe możliwości dla influencerów i specjalistów influencer marketingu, oferując unikalną mobilną przestrzeń do tworzenia angażującego contentu. Właściciel podkreśla, że kamper to </w:t>
      </w:r>
      <w:r>
        <w:rPr>
          <w:rFonts w:ascii="calibri" w:hAnsi="calibri" w:eastAsia="calibri" w:cs="calibri"/>
          <w:sz w:val="24"/>
          <w:szCs w:val="24"/>
          <w:b/>
        </w:rPr>
        <w:t xml:space="preserve">"Content, który ma koła. I styl."</w:t>
      </w:r>
      <w:r>
        <w:rPr>
          <w:rFonts w:ascii="calibri" w:hAnsi="calibri" w:eastAsia="calibri" w:cs="calibri"/>
          <w:sz w:val="24"/>
          <w:szCs w:val="24"/>
        </w:rPr>
        <w:t xml:space="preserve">, idealny do wyróżnienia się w dynamicznym świecie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kreatorach treści i markach współpracujących z nimi, kamper staje się mobilnym studiem, scenografią i bazą wypadową w jednym. Jak mówi Jakub Kocjan: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"Potrzebujesz scenografii do rolek? Bazy dla creatorów? Story, które ma klimat i zasięg? Kamper to mobilna przestrzeń contentowa, która staje się tym, czym chcesz: kawiarnią, sceną, domem, showroomem. #OnTheRoadToEngagement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doskonale rozumie potrzeby nowoczesnego marketingu: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"Jeśli Twoja marka tworzy content z influencerami – kamper może być idealnym narzędziem: mobilną scenografią, domem w trasie, bazą do rolek i TikToków."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KoKo Kamper możliwości tworzenia unikalnego contentu są niemal nieograniczone: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REALIZACJA CONTENT TOUR PO POLSCE:</w:t>
      </w:r>
      <w:r>
        <w:rPr>
          <w:rFonts w:ascii="calibri" w:hAnsi="calibri" w:eastAsia="calibri" w:cs="calibri"/>
          <w:sz w:val="24"/>
          <w:szCs w:val="24"/>
        </w:rPr>
        <w:t xml:space="preserve"> Stwórz serię angażujących materiałów w różnych lokalizacjach, docierając do szerokiego grona odbiorców.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NAGRYWANIE RELACJI I STORIES Z TRASY:</w:t>
      </w:r>
      <w:r>
        <w:rPr>
          <w:rFonts w:ascii="calibri" w:hAnsi="calibri" w:eastAsia="calibri" w:cs="calibri"/>
          <w:sz w:val="24"/>
          <w:szCs w:val="24"/>
        </w:rPr>
        <w:t xml:space="preserve"> Autentyczne i dynamiczne treści "z drogi" przyciągną uwagę i zwiększą zaangażowanie.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TWÓRCAMI W UNIKALNYCH WARUNKACH:</w:t>
      </w:r>
      <w:r>
        <w:rPr>
          <w:rFonts w:ascii="calibri" w:hAnsi="calibri" w:eastAsia="calibri" w:cs="calibri"/>
          <w:sz w:val="24"/>
          <w:szCs w:val="24"/>
        </w:rPr>
        <w:t xml:space="preserve"> Zaproś influencerów do życia "na kółkach" i stwórz niezapomniane materiały promujące Twoją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podkreśla: </w:t>
      </w:r>
      <w:r>
        <w:rPr>
          <w:rFonts w:ascii="calibri" w:hAnsi="calibri" w:eastAsia="calibri" w:cs="calibri"/>
          <w:sz w:val="24"/>
          <w:szCs w:val="24"/>
          <w:b/>
        </w:rPr>
        <w:t xml:space="preserve">"To content, który ma nie tylko styl, ale też mobilność i niezależność."</w:t>
      </w:r>
      <w:r>
        <w:rPr>
          <w:rFonts w:ascii="calibri" w:hAnsi="calibri" w:eastAsia="calibri" w:cs="calibri"/>
          <w:sz w:val="24"/>
          <w:szCs w:val="24"/>
        </w:rPr>
        <w:t xml:space="preserve"> Dodatkowo, KoKo Kamper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pełną opcję personalizacji</w:t>
      </w:r>
      <w:r>
        <w:rPr>
          <w:rFonts w:ascii="calibri" w:hAnsi="calibri" w:eastAsia="calibri" w:cs="calibri"/>
          <w:sz w:val="24"/>
          <w:szCs w:val="24"/>
        </w:rPr>
        <w:t xml:space="preserve">: branding zewnętrzny, stylizację wnętrza oraz wsparcie techniczne, aby idealnie dopasować przestrzeń do potrzeb konkretnej kampanii i wizerunku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Influencerzy i specjaliści z branży influencer marketingu zainteresowani odkryciem potencjału KoKo Kamper w swoich projektach zapraszani są do kontaktu i nawiązania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https://kokokamper.pl/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stylowe i wszechstronne kampery, idealne jako mobilne studio do tworzenia contentu dla influencerów i marek. Założona przez Jakuba Kocjana, firma łączy mobilność z kreatywnością, oferując unikalne narzędzie do budowania zaangażowania i wyróżnienia się w mediach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2026-03-20T20:10:56+01:00</dcterms:created>
  <dcterms:modified xsi:type="dcterms:W3CDTF">2026-03-20T20:10:56+01:00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