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 showroom, który dotrze wszędzie?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[22.05.2025] – Wypożyczalnia kamperów zaprasza branżę fashion, beauty i lifestyle do współpracy. Jakub Kocjan, właściciel KoKo Kamper, otwiera nowe perspektywy dla specjalistów z branży fashion, beauty i lifestyle, oferując innowacyjne rozwiązanie do prezentacji marek i produktów. Wskazuje, że kamper to "Showroom, który się nie zatrzymuje.", idealny do dotarcia do klientów w najbardziej stylowych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dynamicznym świecie mody, urody i lifestylu, KoKo Kamper staje się mobilnym pop-up store i showroomem, który pozwala markom wyjść naprzeciw swoim odbiorcom.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"Zamiast czekać na klienta – dojedź do niego. Koko Kamper to mobilny pop-up store, w którym Twoja marka może rozkwitnąć w najbardziej stylowych lokalizacjach. Idealny na targi, premiery kolekcji, lokalne toury."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 potencjał kampera jako nowatorskiej przestrzeni dla marek: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Jeśli chcesz pokazać swoją markę w nowy, nietypowy sposób – Koko Kamper może być Twoim mobilnym showroomem."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KoKo Kamper umożliwia stworzenie unikalnych i angażujących doświadczeń dla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MOBILNY POP-UP BUTIK NA TARGACH LUB EVENTACH:</w:t>
      </w:r>
      <w:r>
        <w:rPr>
          <w:rFonts w:ascii="calibri" w:hAnsi="calibri" w:eastAsia="calibri" w:cs="calibri"/>
          <w:sz w:val="24"/>
          <w:szCs w:val="24"/>
        </w:rPr>
        <w:t xml:space="preserve"> Wyróżnij się spośród konkurencji i zaprezentuj swoją ofertę w stylowej, mobilnej przestrzeni.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STUDIO DO PROMOCJI KOLEKCJI:</w:t>
      </w:r>
      <w:r>
        <w:rPr>
          <w:rFonts w:ascii="calibri" w:hAnsi="calibri" w:eastAsia="calibri" w:cs="calibri"/>
          <w:sz w:val="24"/>
          <w:szCs w:val="24"/>
        </w:rPr>
        <w:t xml:space="preserve"> Zorganizuj nietypową sesję zdjęciową, prezentację nowości lub spotkanie z klientami w atrakcyjnych lokalizacjach.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SHOWROOM, KTÓRY POJEDZIE TAM, GDZIE SĄ TWOI KLIENCI:</w:t>
      </w:r>
      <w:r>
        <w:rPr>
          <w:rFonts w:ascii="calibri" w:hAnsi="calibri" w:eastAsia="calibri" w:cs="calibri"/>
          <w:sz w:val="24"/>
          <w:szCs w:val="24"/>
        </w:rPr>
        <w:t xml:space="preserve"> Dotrzyj bezpośrednio do swojej grupy docelowej podczas lokalnych tourów i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dodaje: </w:t>
      </w:r>
      <w:r>
        <w:rPr>
          <w:rFonts w:ascii="calibri" w:hAnsi="calibri" w:eastAsia="calibri" w:cs="calibri"/>
          <w:sz w:val="24"/>
          <w:szCs w:val="24"/>
          <w:b/>
        </w:rPr>
        <w:t xml:space="preserve">"To stylowa przestrzeń, którą możesz urządzić po swojemu. Idealna dla marek, które chcą być bliżej ludzi – dosłownie."</w:t>
      </w:r>
      <w:r>
        <w:rPr>
          <w:rFonts w:ascii="calibri" w:hAnsi="calibri" w:eastAsia="calibri" w:cs="calibri"/>
          <w:sz w:val="24"/>
          <w:szCs w:val="24"/>
        </w:rPr>
        <w:t xml:space="preserve"> KoKo Kamper oferuje możliwość pełnej personalizacji wnętrza i brandingu zewnętrznego, pozwalając stworzyć unikalną atmosferę, idealnie oddającą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branży fashion, beauty i lifestyle zainteresowani odkryciem potencjału KoKo Kamper w promocji swoich marek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showroomy, pop-up stores i przestrzenie do promocji marek z branży fashion, beauty i lifestyle. Założona przez Jakuba Kocjana, firma łączy mobilność z unikalnym designem, oferując markom nowatorski sposób na dotarcie do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2025-12-18T19:16:28+01:00</dcterms:created>
  <dcterms:modified xsi:type="dcterms:W3CDTF">2025-12-18T19:16:28+01:00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